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6"/>
        <w:ind w:left="0"/>
        <w:jc w:val="left"/>
        <w:tabs>
          <w:tab w:val="left" w:pos="696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4536" w:type="dxa"/>
        <w:tblInd w:w="4928" w:type="dxa"/>
        <w:tblLook w:val="04A0" w:firstRow="1" w:lastRow="0" w:firstColumn="1" w:lastColumn="0" w:noHBand="0" w:noVBand="1"/>
      </w:tblPr>
      <w:tblGrid>
        <w:gridCol w:w="4536"/>
      </w:tblGrid>
      <w:tr>
        <w:tblPrEx/>
        <w:trPr/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Организатору аукциона: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департамент имущественных 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земельных отношений администрации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453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Старооскольского городского округа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4395"/>
        <w:jc w:val="center"/>
        <w:rPr>
          <w:b/>
          <w:sz w:val="10"/>
          <w:szCs w:val="10"/>
          <w:highlight w:val="yellow"/>
        </w:rPr>
      </w:pPr>
      <w:r>
        <w:rPr>
          <w:b/>
          <w:sz w:val="10"/>
          <w:szCs w:val="10"/>
          <w:highlight w:val="yellow"/>
        </w:rPr>
      </w:r>
      <w:r>
        <w:rPr>
          <w:b/>
          <w:sz w:val="10"/>
          <w:szCs w:val="10"/>
          <w:highlight w:val="yellow"/>
        </w:rPr>
      </w:r>
      <w:r>
        <w:rPr>
          <w:b/>
          <w:sz w:val="10"/>
          <w:szCs w:val="10"/>
          <w:highlight w:val="yellow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ЗАЯВКА  НА УЧАСТИЕ В АУКЦИОНЕ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Заявитель________________________________________________________________________</w:t>
      </w:r>
      <w:r>
        <w:rPr>
          <w:sz w:val="22"/>
          <w:szCs w:val="22"/>
        </w:rPr>
        <w:t xml:space="preserve">___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в лице___________________________________________________________________________</w:t>
      </w:r>
      <w:r>
        <w:rPr>
          <w:sz w:val="22"/>
          <w:szCs w:val="22"/>
        </w:rPr>
        <w:t xml:space="preserve">___</w:t>
      </w:r>
      <w:r>
        <w:rPr>
          <w:sz w:val="22"/>
          <w:szCs w:val="22"/>
        </w:rPr>
        <w:t xml:space="preserve">                                           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действующий (его) на основании  ___________________________________________________</w:t>
      </w:r>
      <w:r>
        <w:rPr>
          <w:sz w:val="22"/>
          <w:szCs w:val="22"/>
        </w:rPr>
        <w:t xml:space="preserve">___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Реквизиты Заявителя: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физических лиц: документ, удостоверяющий личность_________________________</w:t>
      </w:r>
      <w:r>
        <w:rPr>
          <w:sz w:val="22"/>
          <w:szCs w:val="22"/>
        </w:rPr>
        <w:t xml:space="preserve">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серия_________№_________________код подразделения_____</w:t>
      </w:r>
      <w:r>
        <w:rPr>
          <w:sz w:val="22"/>
          <w:szCs w:val="22"/>
        </w:rPr>
        <w:t xml:space="preserve">___________выдан (когда)________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(кем)________________</w:t>
      </w:r>
      <w:r>
        <w:rPr>
          <w:sz w:val="22"/>
          <w:szCs w:val="22"/>
        </w:rPr>
        <w:t xml:space="preserve">______</w:t>
      </w:r>
      <w:r>
        <w:rPr>
          <w:sz w:val="22"/>
          <w:szCs w:val="22"/>
        </w:rPr>
        <w:t xml:space="preserve">______________________________________________________</w:t>
      </w:r>
      <w:r>
        <w:rPr>
          <w:sz w:val="22"/>
          <w:szCs w:val="22"/>
        </w:rPr>
        <w:t xml:space="preserve">____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Адрес  ___________________________________________________________________________</w:t>
      </w:r>
      <w:r>
        <w:rPr>
          <w:sz w:val="22"/>
          <w:szCs w:val="22"/>
        </w:rPr>
        <w:t xml:space="preserve">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Контактный телефон_______________________________________________________________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ИНН_____________________________________________________________________________</w:t>
      </w:r>
      <w:r>
        <w:rPr>
          <w:sz w:val="22"/>
          <w:szCs w:val="22"/>
        </w:rPr>
        <w:t xml:space="preserve">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расчетный счет   __________________________________________________________________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3"/>
          <w:szCs w:val="23"/>
        </w:rPr>
      </w:pPr>
      <w:r>
        <w:rPr>
          <w:sz w:val="22"/>
          <w:szCs w:val="22"/>
        </w:rPr>
        <w:t xml:space="preserve">наименование банка _______________________________________________________________</w:t>
      </w:r>
      <w:r>
        <w:rPr>
          <w:sz w:val="22"/>
          <w:szCs w:val="22"/>
        </w:rPr>
        <w:t xml:space="preserve">___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2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1. Прошу допустить к участию в аукционе</w:t>
      </w:r>
      <w:r>
        <w:rPr>
          <w:b/>
          <w:sz w:val="22"/>
          <w:szCs w:val="22"/>
        </w:rPr>
        <w:t xml:space="preserve"> по продаже права на заключение договора аренды </w:t>
      </w:r>
      <w:r>
        <w:rPr>
          <w:b/>
          <w:sz w:val="22"/>
          <w:szCs w:val="22"/>
        </w:rPr>
        <w:t xml:space="preserve">(купли-продажи)</w:t>
      </w:r>
      <w:r>
        <w:rPr>
          <w:b/>
          <w:sz w:val="22"/>
          <w:szCs w:val="22"/>
        </w:rPr>
        <w:t xml:space="preserve"> земельного участка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по адресу: Белгород</w:t>
      </w:r>
      <w:r>
        <w:rPr>
          <w:sz w:val="22"/>
          <w:szCs w:val="22"/>
        </w:rPr>
        <w:t xml:space="preserve">ская обл., </w:t>
      </w:r>
      <w:r>
        <w:rPr>
          <w:b/>
          <w:sz w:val="22"/>
          <w:szCs w:val="22"/>
        </w:rPr>
        <w:t xml:space="preserve">_____________________________________________________________________________________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 кадастровым номером _______________________________________ площадью _______ м² </w:t>
      </w:r>
      <w:r>
        <w:rPr>
          <w:sz w:val="22"/>
          <w:szCs w:val="22"/>
        </w:rPr>
        <w:t xml:space="preserve">     для</w:t>
      </w:r>
      <w:r>
        <w:rPr>
          <w:sz w:val="22"/>
          <w:szCs w:val="22"/>
        </w:rPr>
        <w:t xml:space="preserve">________________________________________________________</w:t>
      </w:r>
      <w:r>
        <w:rPr>
          <w:sz w:val="22"/>
          <w:szCs w:val="22"/>
        </w:rPr>
        <w:t xml:space="preserve">_________________________</w:t>
      </w:r>
      <w:r>
        <w:rPr>
          <w:sz w:val="22"/>
          <w:szCs w:val="22"/>
        </w:rPr>
        <w:t xml:space="preserve">, который состоится «_____» ______________ 20</w:t>
      </w:r>
      <w:r>
        <w:rPr>
          <w:sz w:val="22"/>
          <w:szCs w:val="22"/>
        </w:rPr>
        <w:t xml:space="preserve">2_</w:t>
      </w:r>
      <w:r>
        <w:rPr>
          <w:sz w:val="22"/>
          <w:szCs w:val="22"/>
        </w:rPr>
        <w:t xml:space="preserve"> г. в ____час. ____ мин.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2.</w:t>
      </w:r>
      <w:r>
        <w:rPr>
          <w:b/>
          <w:sz w:val="22"/>
          <w:szCs w:val="22"/>
        </w:rPr>
        <w:t xml:space="preserve"> </w:t>
      </w:r>
      <w:r>
        <w:rPr>
          <w:sz w:val="22"/>
          <w:szCs w:val="22"/>
        </w:rPr>
        <w:t xml:space="preserve">Обязуюсь соблюдать условия аукциона, пре</w:t>
      </w:r>
      <w:r>
        <w:rPr>
          <w:sz w:val="22"/>
          <w:szCs w:val="22"/>
        </w:rPr>
        <w:t xml:space="preserve">дусмотренные Земельным кодексом Российской Федерации,</w:t>
      </w:r>
      <w:r>
        <w:rPr>
          <w:sz w:val="22"/>
          <w:szCs w:val="22"/>
        </w:rPr>
        <w:t xml:space="preserve"> указанные в информационном сообщении о проведении аукциона, размещенном на </w:t>
      </w:r>
      <w:hyperlink r:id="rId11" w:tooltip="garantF1://890941.1829" w:history="1">
        <w:r>
          <w:rPr>
            <w:sz w:val="22"/>
            <w:szCs w:val="22"/>
          </w:rPr>
          <w:t xml:space="preserve">официальном сайте</w:t>
        </w:r>
      </w:hyperlink>
      <w:r>
        <w:rPr>
          <w:sz w:val="22"/>
          <w:szCs w:val="22"/>
        </w:rPr>
        <w:t xml:space="preserve"> Российской Федерации в сети «Интернет» (</w:t>
      </w:r>
      <w:r>
        <w:rPr>
          <w:sz w:val="22"/>
          <w:szCs w:val="22"/>
          <w:lang w:val="en-US"/>
        </w:rPr>
        <w:t xml:space="preserve">www</w:t>
      </w:r>
      <w:r>
        <w:rPr>
          <w:sz w:val="22"/>
          <w:szCs w:val="22"/>
        </w:rPr>
        <w:t xml:space="preserve">.</w:t>
      </w:r>
      <w:r>
        <w:rPr>
          <w:sz w:val="22"/>
          <w:szCs w:val="22"/>
          <w:lang w:val="en-US"/>
        </w:rPr>
        <w:t xml:space="preserve">torgi</w:t>
      </w:r>
      <w:r>
        <w:rPr>
          <w:sz w:val="22"/>
          <w:szCs w:val="22"/>
        </w:rPr>
        <w:t xml:space="preserve">.</w:t>
      </w:r>
      <w:r>
        <w:rPr>
          <w:sz w:val="22"/>
          <w:szCs w:val="22"/>
          <w:lang w:val="en-US"/>
        </w:rPr>
        <w:t xml:space="preserve">gov</w:t>
      </w:r>
      <w:r>
        <w:rPr>
          <w:sz w:val="22"/>
          <w:szCs w:val="22"/>
        </w:rPr>
        <w:t xml:space="preserve">.</w:t>
      </w:r>
      <w:r>
        <w:rPr>
          <w:sz w:val="22"/>
          <w:szCs w:val="22"/>
          <w:lang w:val="en-US"/>
        </w:rPr>
        <w:t xml:space="preserve">ru</w:t>
      </w:r>
      <w:r>
        <w:rPr>
          <w:sz w:val="22"/>
          <w:szCs w:val="22"/>
        </w:rPr>
        <w:t xml:space="preserve">) </w:t>
      </w:r>
      <w:r>
        <w:t xml:space="preserve">                                         </w:t>
      </w:r>
      <w:r>
        <w:rPr>
          <w:sz w:val="22"/>
          <w:szCs w:val="22"/>
        </w:rPr>
        <w:t xml:space="preserve">от __________________</w:t>
      </w:r>
      <w:r>
        <w:rPr>
          <w:sz w:val="22"/>
          <w:szCs w:val="22"/>
        </w:rPr>
        <w:t xml:space="preserve">___________ </w:t>
      </w:r>
      <w:r>
        <w:rPr>
          <w:sz w:val="22"/>
          <w:szCs w:val="22"/>
        </w:rPr>
        <w:t xml:space="preserve">№ __________________________.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20"/>
        <w:jc w:val="both"/>
        <w:rPr>
          <w:sz w:val="26"/>
          <w:szCs w:val="26"/>
        </w:rPr>
      </w:pPr>
      <w:r>
        <w:rPr>
          <w:sz w:val="22"/>
          <w:szCs w:val="22"/>
        </w:rPr>
        <w:t xml:space="preserve">3. </w:t>
      </w:r>
      <w:r>
        <w:rPr>
          <w:sz w:val="22"/>
          <w:szCs w:val="22"/>
        </w:rPr>
        <w:t xml:space="preserve">Подтверждаю факт осмотра зем</w:t>
      </w:r>
      <w:r>
        <w:rPr>
          <w:sz w:val="22"/>
          <w:szCs w:val="22"/>
        </w:rPr>
        <w:t xml:space="preserve">ельного участка,</w:t>
      </w:r>
      <w:r>
        <w:rPr>
          <w:sz w:val="22"/>
          <w:szCs w:val="22"/>
        </w:rPr>
        <w:t xml:space="preserve"> его техническое состояние, ознакомление с имеющейся технической документацией, проектом договора аренды (купли-продажи) земельного участка, другими условиями. Претензий по качеству и состоянию предмета аукциона сейчас не имею и впоследствии иметь не буду.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4. </w:t>
      </w:r>
      <w:r>
        <w:rPr>
          <w:color w:val="000000"/>
          <w:spacing w:val="-1"/>
          <w:sz w:val="22"/>
          <w:szCs w:val="22"/>
        </w:rPr>
        <w:t xml:space="preserve">Обязуюсь соблюдать условия аукциона, предусмотренные Земельным кодексом Российской Федерации и указанные в извещен</w:t>
      </w:r>
      <w:r>
        <w:rPr>
          <w:color w:val="000000"/>
          <w:spacing w:val="2"/>
          <w:sz w:val="22"/>
          <w:szCs w:val="22"/>
        </w:rPr>
        <w:t xml:space="preserve">ии о проведении аукциона, которые мне </w:t>
      </w:r>
      <w:r>
        <w:rPr>
          <w:color w:val="000000"/>
          <w:spacing w:val="-1"/>
          <w:sz w:val="22"/>
          <w:szCs w:val="22"/>
        </w:rPr>
        <w:t xml:space="preserve">понятны, каких-либо неясностей, вопросов не имеется.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20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5. </w:t>
      </w:r>
      <w:r>
        <w:rPr>
          <w:spacing w:val="-1"/>
          <w:sz w:val="22"/>
          <w:szCs w:val="22"/>
        </w:rPr>
        <w:t xml:space="preserve">В случае признания победителем аукциона принимаю на себя обязательства </w:t>
      </w:r>
      <w:r>
        <w:rPr>
          <w:color w:val="000000"/>
          <w:spacing w:val="-1"/>
          <w:sz w:val="22"/>
          <w:szCs w:val="22"/>
        </w:rPr>
        <w:t xml:space="preserve">подписать протокол о результатах аукциона, договор аренды </w:t>
      </w:r>
      <w:r>
        <w:rPr>
          <w:sz w:val="22"/>
          <w:szCs w:val="22"/>
        </w:rPr>
        <w:t xml:space="preserve">(купли-продажи) </w:t>
      </w:r>
      <w:r>
        <w:rPr>
          <w:color w:val="000000"/>
          <w:spacing w:val="-1"/>
          <w:sz w:val="22"/>
          <w:szCs w:val="22"/>
        </w:rPr>
        <w:t xml:space="preserve">земельного участка</w:t>
      </w:r>
      <w:r>
        <w:rPr>
          <w:color w:val="000000"/>
          <w:spacing w:val="7"/>
          <w:sz w:val="22"/>
          <w:szCs w:val="22"/>
        </w:rPr>
        <w:t xml:space="preserve"> с условиями, </w:t>
      </w:r>
      <w:r>
        <w:rPr>
          <w:color w:val="000000"/>
          <w:spacing w:val="-1"/>
          <w:sz w:val="22"/>
          <w:szCs w:val="22"/>
        </w:rPr>
        <w:t xml:space="preserve">содержащимися в извещении о проведении аукциона</w:t>
      </w:r>
      <w:r>
        <w:rPr>
          <w:spacing w:val="-1"/>
          <w:sz w:val="22"/>
          <w:szCs w:val="22"/>
        </w:rPr>
        <w:t xml:space="preserve">, </w:t>
      </w:r>
      <w:r>
        <w:rPr>
          <w:color w:val="000000"/>
          <w:spacing w:val="-1"/>
          <w:sz w:val="22"/>
          <w:szCs w:val="22"/>
        </w:rPr>
        <w:t xml:space="preserve">а также </w:t>
      </w:r>
      <w:r>
        <w:rPr>
          <w:sz w:val="22"/>
          <w:szCs w:val="22"/>
        </w:rPr>
        <w:t xml:space="preserve">в течение десяти дней с даты подписания протокола о результатах аукциона </w:t>
      </w:r>
      <w:r>
        <w:rPr>
          <w:spacing w:val="1"/>
          <w:sz w:val="22"/>
          <w:szCs w:val="22"/>
        </w:rPr>
        <w:t xml:space="preserve">внести полностью на расчетный счет</w:t>
      </w:r>
      <w:r>
        <w:rPr>
          <w:sz w:val="22"/>
          <w:szCs w:val="22"/>
        </w:rPr>
        <w:t xml:space="preserve"> организатора аукциона </w:t>
      </w:r>
      <w:r>
        <w:rPr>
          <w:spacing w:val="-1"/>
          <w:sz w:val="22"/>
          <w:szCs w:val="22"/>
        </w:rPr>
        <w:t xml:space="preserve">сумму денежных средств, определенную по итогам аукциона.</w:t>
      </w:r>
      <w:r>
        <w:rPr>
          <w:spacing w:val="-1"/>
          <w:sz w:val="22"/>
          <w:szCs w:val="22"/>
        </w:rPr>
      </w:r>
      <w:r>
        <w:rPr>
          <w:spacing w:val="-1"/>
          <w:sz w:val="22"/>
          <w:szCs w:val="22"/>
        </w:rPr>
      </w:r>
    </w:p>
    <w:p>
      <w:pPr>
        <w:ind w:left="17" w:right="57"/>
        <w:jc w:val="both"/>
        <w:shd w:val="clear" w:color="auto" w:fill="ffffff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ab/>
      </w:r>
      <w:r>
        <w:rPr>
          <w:spacing w:val="-2"/>
          <w:sz w:val="22"/>
          <w:szCs w:val="22"/>
        </w:rPr>
        <w:t xml:space="preserve">6. Согласен с тем, что в случае признания меня победителем аукциона и моего отказа от подписания протокола о результатах аукциона, либо от заключения </w:t>
      </w:r>
      <w:r>
        <w:rPr>
          <w:sz w:val="22"/>
          <w:szCs w:val="22"/>
        </w:rPr>
        <w:t xml:space="preserve">договора аренды </w:t>
      </w:r>
      <w:r>
        <w:rPr>
          <w:sz w:val="22"/>
          <w:szCs w:val="22"/>
        </w:rPr>
        <w:t xml:space="preserve">(купли-продажи) </w:t>
      </w:r>
      <w:r>
        <w:rPr>
          <w:sz w:val="22"/>
          <w:szCs w:val="22"/>
        </w:rPr>
        <w:t xml:space="preserve">земельного участка в установленный срок, </w:t>
      </w:r>
      <w:r>
        <w:rPr>
          <w:spacing w:val="-2"/>
          <w:sz w:val="22"/>
          <w:szCs w:val="22"/>
        </w:rPr>
        <w:t xml:space="preserve">сумма внесенного мной задатка остается у продавца.</w:t>
      </w:r>
      <w:r>
        <w:rPr>
          <w:spacing w:val="-2"/>
          <w:sz w:val="22"/>
          <w:szCs w:val="22"/>
        </w:rPr>
      </w:r>
      <w:r>
        <w:rPr>
          <w:spacing w:val="-2"/>
          <w:sz w:val="22"/>
          <w:szCs w:val="22"/>
        </w:rPr>
      </w:r>
    </w:p>
    <w:p>
      <w:pPr>
        <w:ind w:left="17" w:right="57"/>
        <w:jc w:val="both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 xml:space="preserve">7. </w:t>
      </w:r>
      <w:r>
        <w:rPr>
          <w:sz w:val="22"/>
          <w:szCs w:val="22"/>
        </w:rPr>
        <w:t xml:space="preserve">До подписания договора аренды </w:t>
      </w:r>
      <w:r>
        <w:rPr>
          <w:sz w:val="22"/>
          <w:szCs w:val="22"/>
        </w:rPr>
        <w:t xml:space="preserve">(купли-продажи) </w:t>
      </w:r>
      <w:r>
        <w:rPr>
          <w:sz w:val="22"/>
          <w:szCs w:val="22"/>
        </w:rPr>
        <w:t xml:space="preserve">земельного уча</w:t>
      </w:r>
      <w:r>
        <w:rPr>
          <w:sz w:val="22"/>
          <w:szCs w:val="22"/>
        </w:rPr>
        <w:t xml:space="preserve">стка настоящая заявка вместе с протоколом о результатах аукциона, подписанным с комиссией по проведению аукционов по продаже земельных участков или права на заключение договоров аренды </w:t>
      </w:r>
      <w:r>
        <w:rPr>
          <w:sz w:val="22"/>
          <w:szCs w:val="22"/>
        </w:rPr>
        <w:t xml:space="preserve">(купли-продажи) </w:t>
      </w:r>
      <w:r>
        <w:rPr>
          <w:sz w:val="22"/>
          <w:szCs w:val="22"/>
        </w:rPr>
        <w:t xml:space="preserve">земельных участков, будут считаться имеющими силу договора между нами.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7" w:right="57"/>
        <w:jc w:val="both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ab/>
        <w:t xml:space="preserve">8</w:t>
      </w:r>
      <w:r>
        <w:rPr>
          <w:spacing w:val="-3"/>
          <w:sz w:val="22"/>
          <w:szCs w:val="22"/>
        </w:rPr>
        <w:t xml:space="preserve">. Документы, указанные в информационном извещении, оформлены надлежащим образом и </w:t>
      </w:r>
      <w:r>
        <w:rPr>
          <w:sz w:val="22"/>
          <w:szCs w:val="22"/>
        </w:rPr>
        <w:t xml:space="preserve">представлены в полном объеме.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 С порядком проведения аукциона, текстом информационного сообщения,  аукционной документацией, проектом договора аренды земельного участка (договора купли-продажи земельного участка</w:t>
      </w:r>
      <w:r>
        <w:rPr>
          <w:sz w:val="22"/>
          <w:szCs w:val="22"/>
          <w:shd w:val="clear" w:color="auto" w:fill="ffffff"/>
        </w:rPr>
        <w:t xml:space="preserve">)</w:t>
      </w:r>
      <w:r>
        <w:rPr>
          <w:sz w:val="22"/>
          <w:szCs w:val="22"/>
        </w:rPr>
        <w:t xml:space="preserve"> ознакомлен и согласен.</w:t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7" w:right="57" w:firstLine="691"/>
        <w:jc w:val="both"/>
        <w:shd w:val="clear" w:color="auto" w:fill="ffffff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10. Согласен на обработку моих персональных данных в соответствии с Федеральным законом от 27 июля 2006 года № 152-ФЗ «О персональных данных».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3"/>
          <w:szCs w:val="23"/>
        </w:rPr>
      </w:pPr>
      <w:r>
        <w:rPr>
          <w:sz w:val="22"/>
          <w:szCs w:val="22"/>
        </w:rPr>
        <w:t xml:space="preserve">Подпись Заявителя (полномочного представителя)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_________________________________________/_____________________________/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М.П.                                                          </w:t>
      </w:r>
      <w:r>
        <w:rPr>
          <w:sz w:val="23"/>
          <w:szCs w:val="23"/>
        </w:rPr>
      </w:r>
      <w:r>
        <w:rPr>
          <w:sz w:val="23"/>
          <w:szCs w:val="23"/>
        </w:rPr>
      </w:r>
    </w:p>
    <w:sectPr>
      <w:headerReference w:type="default" r:id="rId9"/>
      <w:footnotePr/>
      <w:endnotePr/>
      <w:type w:val="nextPage"/>
      <w:pgSz w:w="11906" w:h="16838" w:orient="portrait"/>
      <w:pgMar w:top="679" w:right="849" w:bottom="567" w:left="1276" w:header="284" w:footer="30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panose1 w:val="02000603000000000000"/>
  </w:font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Tahoma">
    <w:panose1 w:val="020B0604030504040204"/>
  </w:font>
  <w:font w:name="Courier New">
    <w:panose1 w:val="020704090202050204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center"/>
    </w:pPr>
    <w:fldSimple w:instr="PAGE \* MERGEFORMAT">
      <w:r>
        <w:t xml:space="preserve">1</w:t>
      </w:r>
    </w:fldSimple>
    <w:r/>
    <w:r/>
  </w:p>
  <w:p>
    <w:pPr>
      <w:pStyle w:val="93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isLgl w:val="false"/>
      <w:suff w:val="tab"/>
      <w:lvlText w:val=""/>
      <w:lvlJc w:val="left"/>
      <w:pPr>
        <w:ind w:left="1080" w:hanging="360"/>
        <w:tabs>
          <w:tab w:val="num" w:pos="1080" w:leader="none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isLgl w:val="false"/>
      <w:suff w:val="tab"/>
      <w:lvlText w:val=""/>
      <w:lvlJc w:val="left"/>
      <w:pPr>
        <w:ind w:left="1800" w:hanging="360"/>
        <w:tabs>
          <w:tab w:val="num" w:pos="1800" w:leader="none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isLgl w:val="false"/>
      <w:suff w:val="tab"/>
      <w:lvlText w:val=""/>
      <w:lvlJc w:val="left"/>
      <w:pPr>
        <w:ind w:left="2520" w:hanging="360"/>
        <w:tabs>
          <w:tab w:val="num" w:pos="2520" w:leader="none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isLgl w:val="false"/>
      <w:suff w:val="tab"/>
      <w:lvlText w:val=""/>
      <w:lvlJc w:val="left"/>
      <w:pPr>
        <w:ind w:left="2880" w:hanging="360"/>
        <w:tabs>
          <w:tab w:val="num" w:pos="2880" w:leader="none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isLgl w:val="false"/>
      <w:suff w:val="tab"/>
      <w:lvlText w:val=""/>
      <w:lvlJc w:val="left"/>
      <w:pPr>
        <w:ind w:left="3240" w:hanging="360"/>
        <w:tabs>
          <w:tab w:val="num" w:pos="3240" w:leader="none"/>
        </w:tabs>
      </w:pPr>
      <w:rPr>
        <w:rFonts w:ascii="Symbol" w:hAnsi="Symbol" w:cs="StarSymbol"/>
        <w:sz w:val="18"/>
        <w:szCs w:val="18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/>
        <w:b/>
        <w:sz w:val="23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6">
    <w:name w:val="Heading 1 Char"/>
    <w:basedOn w:val="889"/>
    <w:link w:val="888"/>
    <w:uiPriority w:val="9"/>
    <w:rPr>
      <w:rFonts w:ascii="Arial" w:hAnsi="Arial" w:eastAsia="Arial" w:cs="Arial"/>
      <w:sz w:val="40"/>
      <w:szCs w:val="40"/>
    </w:rPr>
  </w:style>
  <w:style w:type="paragraph" w:styleId="717">
    <w:name w:val="Heading 2"/>
    <w:basedOn w:val="887"/>
    <w:next w:val="887"/>
    <w:link w:val="71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8">
    <w:name w:val="Heading 2 Char"/>
    <w:basedOn w:val="889"/>
    <w:link w:val="717"/>
    <w:uiPriority w:val="9"/>
    <w:rPr>
      <w:rFonts w:ascii="Arial" w:hAnsi="Arial" w:eastAsia="Arial" w:cs="Arial"/>
      <w:sz w:val="34"/>
    </w:rPr>
  </w:style>
  <w:style w:type="paragraph" w:styleId="719">
    <w:name w:val="Heading 3"/>
    <w:basedOn w:val="887"/>
    <w:next w:val="887"/>
    <w:link w:val="72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0">
    <w:name w:val="Heading 3 Char"/>
    <w:basedOn w:val="889"/>
    <w:link w:val="719"/>
    <w:uiPriority w:val="9"/>
    <w:rPr>
      <w:rFonts w:ascii="Arial" w:hAnsi="Arial" w:eastAsia="Arial" w:cs="Arial"/>
      <w:sz w:val="30"/>
      <w:szCs w:val="30"/>
    </w:rPr>
  </w:style>
  <w:style w:type="paragraph" w:styleId="721">
    <w:name w:val="Heading 4"/>
    <w:basedOn w:val="887"/>
    <w:next w:val="887"/>
    <w:link w:val="72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2">
    <w:name w:val="Heading 4 Char"/>
    <w:basedOn w:val="889"/>
    <w:link w:val="721"/>
    <w:uiPriority w:val="9"/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887"/>
    <w:next w:val="887"/>
    <w:link w:val="72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4">
    <w:name w:val="Heading 5 Char"/>
    <w:basedOn w:val="889"/>
    <w:link w:val="723"/>
    <w:uiPriority w:val="9"/>
    <w:rPr>
      <w:rFonts w:ascii="Arial" w:hAnsi="Arial" w:eastAsia="Arial" w:cs="Arial"/>
      <w:b/>
      <w:bCs/>
      <w:sz w:val="24"/>
      <w:szCs w:val="24"/>
    </w:rPr>
  </w:style>
  <w:style w:type="paragraph" w:styleId="725">
    <w:name w:val="Heading 6"/>
    <w:basedOn w:val="887"/>
    <w:next w:val="887"/>
    <w:link w:val="72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6">
    <w:name w:val="Heading 6 Char"/>
    <w:basedOn w:val="889"/>
    <w:link w:val="725"/>
    <w:uiPriority w:val="9"/>
    <w:rPr>
      <w:rFonts w:ascii="Arial" w:hAnsi="Arial" w:eastAsia="Arial" w:cs="Arial"/>
      <w:b/>
      <w:bCs/>
      <w:sz w:val="22"/>
      <w:szCs w:val="22"/>
    </w:rPr>
  </w:style>
  <w:style w:type="paragraph" w:styleId="727">
    <w:name w:val="Heading 7"/>
    <w:basedOn w:val="887"/>
    <w:next w:val="887"/>
    <w:link w:val="72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8">
    <w:name w:val="Heading 7 Char"/>
    <w:basedOn w:val="889"/>
    <w:link w:val="7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9">
    <w:name w:val="Heading 8"/>
    <w:basedOn w:val="887"/>
    <w:next w:val="887"/>
    <w:link w:val="73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0">
    <w:name w:val="Heading 8 Char"/>
    <w:basedOn w:val="889"/>
    <w:link w:val="729"/>
    <w:uiPriority w:val="9"/>
    <w:rPr>
      <w:rFonts w:ascii="Arial" w:hAnsi="Arial" w:eastAsia="Arial" w:cs="Arial"/>
      <w:i/>
      <w:iCs/>
      <w:sz w:val="22"/>
      <w:szCs w:val="22"/>
    </w:rPr>
  </w:style>
  <w:style w:type="paragraph" w:styleId="731">
    <w:name w:val="Heading 9"/>
    <w:basedOn w:val="887"/>
    <w:next w:val="887"/>
    <w:link w:val="73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2">
    <w:name w:val="Heading 9 Char"/>
    <w:basedOn w:val="889"/>
    <w:link w:val="731"/>
    <w:uiPriority w:val="9"/>
    <w:rPr>
      <w:rFonts w:ascii="Arial" w:hAnsi="Arial" w:eastAsia="Arial" w:cs="Arial"/>
      <w:i/>
      <w:iCs/>
      <w:sz w:val="21"/>
      <w:szCs w:val="21"/>
    </w:rPr>
  </w:style>
  <w:style w:type="paragraph" w:styleId="733">
    <w:name w:val="List Paragraph"/>
    <w:basedOn w:val="887"/>
    <w:uiPriority w:val="34"/>
    <w:qFormat/>
    <w:pPr>
      <w:contextualSpacing/>
      <w:ind w:left="720"/>
    </w:pPr>
  </w:style>
  <w:style w:type="paragraph" w:styleId="734">
    <w:name w:val="No Spacing"/>
    <w:uiPriority w:val="1"/>
    <w:qFormat/>
    <w:pPr>
      <w:spacing w:before="0" w:after="0" w:line="240" w:lineRule="auto"/>
    </w:pPr>
  </w:style>
  <w:style w:type="paragraph" w:styleId="735">
    <w:name w:val="Title"/>
    <w:basedOn w:val="887"/>
    <w:next w:val="887"/>
    <w:link w:val="7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6">
    <w:name w:val="Title Char"/>
    <w:basedOn w:val="889"/>
    <w:link w:val="735"/>
    <w:uiPriority w:val="10"/>
    <w:rPr>
      <w:sz w:val="48"/>
      <w:szCs w:val="48"/>
    </w:rPr>
  </w:style>
  <w:style w:type="paragraph" w:styleId="737">
    <w:name w:val="Subtitle"/>
    <w:basedOn w:val="887"/>
    <w:next w:val="887"/>
    <w:link w:val="738"/>
    <w:uiPriority w:val="11"/>
    <w:qFormat/>
    <w:pPr>
      <w:spacing w:before="200" w:after="200"/>
    </w:pPr>
    <w:rPr>
      <w:sz w:val="24"/>
      <w:szCs w:val="24"/>
    </w:rPr>
  </w:style>
  <w:style w:type="character" w:styleId="738">
    <w:name w:val="Subtitle Char"/>
    <w:basedOn w:val="889"/>
    <w:link w:val="737"/>
    <w:uiPriority w:val="11"/>
    <w:rPr>
      <w:sz w:val="24"/>
      <w:szCs w:val="24"/>
    </w:rPr>
  </w:style>
  <w:style w:type="paragraph" w:styleId="739">
    <w:name w:val="Quote"/>
    <w:basedOn w:val="887"/>
    <w:next w:val="887"/>
    <w:link w:val="740"/>
    <w:uiPriority w:val="29"/>
    <w:qFormat/>
    <w:pPr>
      <w:ind w:left="720" w:right="720"/>
    </w:pPr>
    <w:rPr>
      <w:i/>
    </w:rPr>
  </w:style>
  <w:style w:type="character" w:styleId="740">
    <w:name w:val="Quote Char"/>
    <w:link w:val="739"/>
    <w:uiPriority w:val="29"/>
    <w:rPr>
      <w:i/>
    </w:rPr>
  </w:style>
  <w:style w:type="paragraph" w:styleId="741">
    <w:name w:val="Intense Quote"/>
    <w:basedOn w:val="887"/>
    <w:next w:val="887"/>
    <w:link w:val="7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>
    <w:name w:val="Intense Quote Char"/>
    <w:link w:val="741"/>
    <w:uiPriority w:val="30"/>
    <w:rPr>
      <w:i/>
    </w:rPr>
  </w:style>
  <w:style w:type="character" w:styleId="743">
    <w:name w:val="Header Char"/>
    <w:basedOn w:val="889"/>
    <w:link w:val="931"/>
    <w:uiPriority w:val="99"/>
  </w:style>
  <w:style w:type="character" w:styleId="744">
    <w:name w:val="Footer Char"/>
    <w:basedOn w:val="889"/>
    <w:link w:val="933"/>
    <w:uiPriority w:val="99"/>
  </w:style>
  <w:style w:type="paragraph" w:styleId="745">
    <w:name w:val="Caption"/>
    <w:basedOn w:val="887"/>
    <w:next w:val="8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6">
    <w:name w:val="Caption Char"/>
    <w:basedOn w:val="745"/>
    <w:link w:val="933"/>
    <w:uiPriority w:val="99"/>
  </w:style>
  <w:style w:type="table" w:styleId="747">
    <w:name w:val="Table Grid Light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1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2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1">
    <w:name w:val="Plain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Plain Table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3">
    <w:name w:val="Grid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5">
    <w:name w:val="Grid Table 4 - Accent 1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6">
    <w:name w:val="Grid Table 4 - Accent 2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Grid Table 4 - Accent 3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8">
    <w:name w:val="Grid Table 4 - Accent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Grid Table 4 - Accent 5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0">
    <w:name w:val="Grid Table 4 - Accent 6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1">
    <w:name w:val="Grid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8">
    <w:name w:val="Grid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9">
    <w:name w:val="Grid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0">
    <w:name w:val="Grid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1">
    <w:name w:val="Grid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2">
    <w:name w:val="Grid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3">
    <w:name w:val="Grid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0">
    <w:name w:val="List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1">
    <w:name w:val="List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2">
    <w:name w:val="List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3">
    <w:name w:val="List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4">
    <w:name w:val="List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5">
    <w:name w:val="List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6">
    <w:name w:val="List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8">
    <w:name w:val="List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9">
    <w:name w:val="List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List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1">
    <w:name w:val="List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List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3">
    <w:name w:val="List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4">
    <w:name w:val="List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5">
    <w:name w:val="List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6">
    <w:name w:val="List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7">
    <w:name w:val="List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8">
    <w:name w:val="List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9">
    <w:name w:val="List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0">
    <w:name w:val="List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1">
    <w:name w:val="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3">
    <w:name w:val="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4">
    <w:name w:val="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5">
    <w:name w:val="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6">
    <w:name w:val="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7">
    <w:name w:val="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8">
    <w:name w:val="Bordered &amp; 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9">
    <w:name w:val="Bordered &amp; 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0">
    <w:name w:val="Bordered &amp; 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1">
    <w:name w:val="Bordered &amp; 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2">
    <w:name w:val="Bordered &amp; 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3">
    <w:name w:val="Bordered &amp; 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4">
    <w:name w:val="Bordered &amp; 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5">
    <w:name w:val="Bordered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6">
    <w:name w:val="Bordered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7">
    <w:name w:val="Bordered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8">
    <w:name w:val="Bordered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9">
    <w:name w:val="Bordered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0">
    <w:name w:val="Bordered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1">
    <w:name w:val="Bordered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2">
    <w:name w:val="Footnote Text Char"/>
    <w:link w:val="911"/>
    <w:uiPriority w:val="99"/>
    <w:rPr>
      <w:sz w:val="18"/>
    </w:rPr>
  </w:style>
  <w:style w:type="paragraph" w:styleId="873">
    <w:name w:val="endnote text"/>
    <w:basedOn w:val="887"/>
    <w:link w:val="874"/>
    <w:uiPriority w:val="99"/>
    <w:semiHidden/>
    <w:unhideWhenUsed/>
    <w:pPr>
      <w:spacing w:after="0" w:line="240" w:lineRule="auto"/>
    </w:pPr>
    <w:rPr>
      <w:sz w:val="20"/>
    </w:rPr>
  </w:style>
  <w:style w:type="character" w:styleId="874">
    <w:name w:val="Endnote Text Char"/>
    <w:link w:val="873"/>
    <w:uiPriority w:val="99"/>
    <w:rPr>
      <w:sz w:val="20"/>
    </w:rPr>
  </w:style>
  <w:style w:type="character" w:styleId="875">
    <w:name w:val="endnote reference"/>
    <w:basedOn w:val="889"/>
    <w:uiPriority w:val="99"/>
    <w:semiHidden/>
    <w:unhideWhenUsed/>
    <w:rPr>
      <w:vertAlign w:val="superscript"/>
    </w:rPr>
  </w:style>
  <w:style w:type="paragraph" w:styleId="876">
    <w:name w:val="toc 1"/>
    <w:basedOn w:val="887"/>
    <w:next w:val="887"/>
    <w:uiPriority w:val="39"/>
    <w:unhideWhenUsed/>
    <w:pPr>
      <w:ind w:left="0" w:right="0" w:firstLine="0"/>
      <w:spacing w:after="57"/>
    </w:pPr>
  </w:style>
  <w:style w:type="paragraph" w:styleId="877">
    <w:name w:val="toc 2"/>
    <w:basedOn w:val="887"/>
    <w:next w:val="887"/>
    <w:uiPriority w:val="39"/>
    <w:unhideWhenUsed/>
    <w:pPr>
      <w:ind w:left="283" w:right="0" w:firstLine="0"/>
      <w:spacing w:after="57"/>
    </w:pPr>
  </w:style>
  <w:style w:type="paragraph" w:styleId="878">
    <w:name w:val="toc 3"/>
    <w:basedOn w:val="887"/>
    <w:next w:val="887"/>
    <w:uiPriority w:val="39"/>
    <w:unhideWhenUsed/>
    <w:pPr>
      <w:ind w:left="567" w:right="0" w:firstLine="0"/>
      <w:spacing w:after="57"/>
    </w:pPr>
  </w:style>
  <w:style w:type="paragraph" w:styleId="879">
    <w:name w:val="toc 4"/>
    <w:basedOn w:val="887"/>
    <w:next w:val="887"/>
    <w:uiPriority w:val="39"/>
    <w:unhideWhenUsed/>
    <w:pPr>
      <w:ind w:left="850" w:right="0" w:firstLine="0"/>
      <w:spacing w:after="57"/>
    </w:pPr>
  </w:style>
  <w:style w:type="paragraph" w:styleId="880">
    <w:name w:val="toc 5"/>
    <w:basedOn w:val="887"/>
    <w:next w:val="887"/>
    <w:uiPriority w:val="39"/>
    <w:unhideWhenUsed/>
    <w:pPr>
      <w:ind w:left="1134" w:right="0" w:firstLine="0"/>
      <w:spacing w:after="57"/>
    </w:pPr>
  </w:style>
  <w:style w:type="paragraph" w:styleId="881">
    <w:name w:val="toc 6"/>
    <w:basedOn w:val="887"/>
    <w:next w:val="887"/>
    <w:uiPriority w:val="39"/>
    <w:unhideWhenUsed/>
    <w:pPr>
      <w:ind w:left="1417" w:right="0" w:firstLine="0"/>
      <w:spacing w:after="57"/>
    </w:pPr>
  </w:style>
  <w:style w:type="paragraph" w:styleId="882">
    <w:name w:val="toc 7"/>
    <w:basedOn w:val="887"/>
    <w:next w:val="887"/>
    <w:uiPriority w:val="39"/>
    <w:unhideWhenUsed/>
    <w:pPr>
      <w:ind w:left="1701" w:right="0" w:firstLine="0"/>
      <w:spacing w:after="57"/>
    </w:pPr>
  </w:style>
  <w:style w:type="paragraph" w:styleId="883">
    <w:name w:val="toc 8"/>
    <w:basedOn w:val="887"/>
    <w:next w:val="887"/>
    <w:uiPriority w:val="39"/>
    <w:unhideWhenUsed/>
    <w:pPr>
      <w:ind w:left="1984" w:right="0" w:firstLine="0"/>
      <w:spacing w:after="57"/>
    </w:pPr>
  </w:style>
  <w:style w:type="paragraph" w:styleId="884">
    <w:name w:val="toc 9"/>
    <w:basedOn w:val="887"/>
    <w:next w:val="887"/>
    <w:uiPriority w:val="39"/>
    <w:unhideWhenUsed/>
    <w:pPr>
      <w:ind w:left="2268" w:right="0" w:firstLine="0"/>
      <w:spacing w:after="57"/>
    </w:pPr>
  </w:style>
  <w:style w:type="paragraph" w:styleId="885">
    <w:name w:val="TOC Heading"/>
    <w:uiPriority w:val="39"/>
    <w:unhideWhenUsed/>
  </w:style>
  <w:style w:type="paragraph" w:styleId="886">
    <w:name w:val="table of figures"/>
    <w:basedOn w:val="887"/>
    <w:next w:val="887"/>
    <w:uiPriority w:val="99"/>
    <w:unhideWhenUsed/>
    <w:pPr>
      <w:spacing w:after="0" w:afterAutospacing="0"/>
    </w:pPr>
  </w:style>
  <w:style w:type="paragraph" w:styleId="887" w:default="1">
    <w:name w:val="Normal"/>
    <w:qFormat/>
  </w:style>
  <w:style w:type="paragraph" w:styleId="888">
    <w:name w:val="Heading 1"/>
    <w:basedOn w:val="887"/>
    <w:next w:val="88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styleId="889" w:default="1">
    <w:name w:val="Default Paragraph Font"/>
    <w:uiPriority w:val="1"/>
    <w:semiHidden/>
    <w:unhideWhenUsed/>
  </w:style>
  <w:style w:type="table" w:styleId="890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1" w:default="1">
    <w:name w:val="No List"/>
    <w:uiPriority w:val="99"/>
    <w:semiHidden/>
    <w:unhideWhenUsed/>
  </w:style>
  <w:style w:type="table" w:styleId="892">
    <w:name w:val="Table Grid"/>
    <w:basedOn w:val="890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3">
    <w:name w:val="Body Text"/>
    <w:basedOn w:val="887"/>
    <w:link w:val="935"/>
    <w:pPr>
      <w:spacing w:after="120"/>
    </w:pPr>
  </w:style>
  <w:style w:type="paragraph" w:styleId="894">
    <w:name w:val="Body Text Indent"/>
    <w:basedOn w:val="887"/>
    <w:link w:val="939"/>
    <w:pPr>
      <w:ind w:left="283"/>
      <w:spacing w:after="120"/>
    </w:pPr>
  </w:style>
  <w:style w:type="paragraph" w:styleId="895" w:customStyle="1">
    <w:name w:val="Знак Знак Знак Знак Знак Знак"/>
    <w:basedOn w:val="887"/>
    <w:next w:val="888"/>
    <w:pPr>
      <w:jc w:val="both"/>
      <w:spacing w:after="160" w:line="240" w:lineRule="exact"/>
    </w:pPr>
    <w:rPr>
      <w:rFonts w:ascii="Verdana" w:hAnsi="Verdana"/>
      <w:lang w:val="en-US" w:eastAsia="en-US"/>
    </w:rPr>
  </w:style>
  <w:style w:type="paragraph" w:styleId="896" w:customStyle="1">
    <w:name w:val="ConsNonformat"/>
    <w:rPr>
      <w:rFonts w:ascii="Courier New" w:hAnsi="Courier New" w:eastAsia="Arial"/>
      <w:lang w:eastAsia="ar-SA"/>
    </w:rPr>
  </w:style>
  <w:style w:type="paragraph" w:styleId="897" w:customStyle="1">
    <w:name w:val="ConsNormal"/>
    <w:pPr>
      <w:ind w:firstLine="720"/>
    </w:pPr>
    <w:rPr>
      <w:rFonts w:ascii="Arial" w:hAnsi="Arial" w:eastAsia="Arial"/>
      <w:lang w:eastAsia="ar-SA"/>
    </w:rPr>
  </w:style>
  <w:style w:type="paragraph" w:styleId="898" w:customStyle="1">
    <w:name w:val="u"/>
    <w:basedOn w:val="887"/>
    <w:pPr>
      <w:spacing w:before="100" w:beforeAutospacing="1" w:after="100" w:afterAutospacing="1"/>
    </w:pPr>
    <w:rPr>
      <w:sz w:val="24"/>
      <w:szCs w:val="24"/>
    </w:rPr>
  </w:style>
  <w:style w:type="character" w:styleId="899">
    <w:name w:val="Hyperlink"/>
    <w:uiPriority w:val="99"/>
    <w:unhideWhenUsed/>
    <w:rPr>
      <w:color w:val="0000ff"/>
      <w:u w:val="single"/>
    </w:rPr>
  </w:style>
  <w:style w:type="character" w:styleId="900" w:customStyle="1">
    <w:name w:val="blk"/>
    <w:basedOn w:val="889"/>
  </w:style>
  <w:style w:type="character" w:styleId="901">
    <w:name w:val="Strong"/>
    <w:uiPriority w:val="22"/>
    <w:qFormat/>
    <w:rPr>
      <w:b/>
      <w:bCs/>
    </w:rPr>
  </w:style>
  <w:style w:type="paragraph" w:styleId="902">
    <w:name w:val="Balloon Text"/>
    <w:basedOn w:val="887"/>
    <w:link w:val="903"/>
    <w:rPr>
      <w:rFonts w:ascii="Tahoma" w:hAnsi="Tahoma"/>
      <w:sz w:val="16"/>
      <w:szCs w:val="16"/>
    </w:rPr>
  </w:style>
  <w:style w:type="character" w:styleId="903" w:customStyle="1">
    <w:name w:val="Текст выноски Знак"/>
    <w:link w:val="902"/>
    <w:rPr>
      <w:rFonts w:ascii="Tahoma" w:hAnsi="Tahoma" w:cs="Tahoma"/>
      <w:sz w:val="16"/>
      <w:szCs w:val="16"/>
    </w:rPr>
  </w:style>
  <w:style w:type="paragraph" w:styleId="904">
    <w:name w:val="Plain Text"/>
    <w:basedOn w:val="887"/>
    <w:link w:val="905"/>
    <w:pPr>
      <w:spacing w:before="100" w:beforeAutospacing="1" w:after="100" w:afterAutospacing="1"/>
    </w:pPr>
    <w:rPr>
      <w:sz w:val="24"/>
      <w:szCs w:val="24"/>
    </w:rPr>
  </w:style>
  <w:style w:type="character" w:styleId="905" w:customStyle="1">
    <w:name w:val="Текст Знак"/>
    <w:link w:val="904"/>
    <w:rPr>
      <w:sz w:val="24"/>
      <w:szCs w:val="24"/>
    </w:rPr>
  </w:style>
  <w:style w:type="paragraph" w:styleId="906">
    <w:name w:val="Body Text Indent 2"/>
    <w:basedOn w:val="887"/>
    <w:link w:val="907"/>
    <w:pPr>
      <w:ind w:left="283"/>
      <w:spacing w:after="120" w:line="480" w:lineRule="auto"/>
    </w:pPr>
  </w:style>
  <w:style w:type="character" w:styleId="907" w:customStyle="1">
    <w:name w:val="Основной текст с отступом 2 Знак"/>
    <w:basedOn w:val="889"/>
    <w:link w:val="906"/>
  </w:style>
  <w:style w:type="paragraph" w:styleId="908">
    <w:name w:val="Signature"/>
    <w:basedOn w:val="887"/>
    <w:link w:val="909"/>
    <w:pPr>
      <w:ind w:left="4252"/>
    </w:pPr>
    <w:rPr>
      <w:sz w:val="28"/>
    </w:rPr>
  </w:style>
  <w:style w:type="character" w:styleId="909" w:customStyle="1">
    <w:name w:val="Подпись Знак"/>
    <w:link w:val="908"/>
    <w:rPr>
      <w:sz w:val="28"/>
    </w:rPr>
  </w:style>
  <w:style w:type="paragraph" w:styleId="910" w:customStyle="1">
    <w:name w:val="ConsPlusNormal"/>
    <w:rPr>
      <w:sz w:val="18"/>
      <w:szCs w:val="18"/>
    </w:rPr>
  </w:style>
  <w:style w:type="paragraph" w:styleId="911">
    <w:name w:val="footnote text"/>
    <w:basedOn w:val="887"/>
    <w:link w:val="912"/>
    <w:uiPriority w:val="99"/>
  </w:style>
  <w:style w:type="character" w:styleId="912" w:customStyle="1">
    <w:name w:val="Текст сноски Знак"/>
    <w:basedOn w:val="889"/>
    <w:link w:val="911"/>
    <w:uiPriority w:val="99"/>
  </w:style>
  <w:style w:type="character" w:styleId="913">
    <w:name w:val="footnote reference"/>
    <w:uiPriority w:val="99"/>
    <w:rPr>
      <w:rFonts w:cs="Times New Roman"/>
      <w:vertAlign w:val="superscript"/>
    </w:rPr>
  </w:style>
  <w:style w:type="paragraph" w:styleId="914" w:customStyle="1">
    <w:name w:val="msonormalbullet2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15" w:customStyle="1">
    <w:name w:val="msonormalbullet3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16" w:customStyle="1">
    <w:name w:val="msonormalbullet1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17" w:customStyle="1">
    <w:name w:val="msonormalbullet2gifbullet1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18" w:customStyle="1">
    <w:name w:val="msonormalbullet2gifbullet2gifbullet1gifbullet1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19" w:customStyle="1">
    <w:name w:val="msonormalbullet2gifbullet2gifbullet1gifbullet3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20" w:customStyle="1">
    <w:name w:val="msonormalbullet2gifbullet3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21" w:customStyle="1">
    <w:name w:val="msonormalbullet2gifbullet2gifbullet1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22" w:customStyle="1">
    <w:name w:val="msonormalbullet2gifbullet2gifbullet3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23" w:customStyle="1">
    <w:name w:val="msonormalbullet2gifbullet3gifbullet1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24" w:customStyle="1">
    <w:name w:val="msonormalbullet2gifbullet3gifbullet3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25" w:customStyle="1">
    <w:name w:val="msonormalbullet2gifbullet2.gif"/>
    <w:basedOn w:val="887"/>
    <w:pPr>
      <w:spacing w:before="100" w:beforeAutospacing="1" w:after="100" w:afterAutospacing="1"/>
    </w:pPr>
    <w:rPr>
      <w:sz w:val="24"/>
      <w:szCs w:val="24"/>
    </w:rPr>
  </w:style>
  <w:style w:type="character" w:styleId="926" w:customStyle="1">
    <w:name w:val="Основной текст2"/>
    <w:basedOn w:val="889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3"/>
      <w:position w:val="0"/>
      <w:sz w:val="12"/>
      <w:szCs w:val="12"/>
      <w:u w:val="none"/>
      <w:lang w:val="ru-RU"/>
    </w:rPr>
  </w:style>
  <w:style w:type="character" w:styleId="927" w:customStyle="1">
    <w:name w:val="Основной текст_"/>
    <w:basedOn w:val="889"/>
    <w:link w:val="928"/>
    <w:rPr>
      <w:spacing w:val="4"/>
      <w:sz w:val="23"/>
      <w:szCs w:val="23"/>
      <w:shd w:val="clear" w:color="auto" w:fill="ffffff"/>
    </w:rPr>
  </w:style>
  <w:style w:type="paragraph" w:styleId="928" w:customStyle="1">
    <w:name w:val="Основной текст1"/>
    <w:basedOn w:val="887"/>
    <w:link w:val="927"/>
    <w:pPr>
      <w:jc w:val="center"/>
      <w:spacing w:after="180" w:line="283" w:lineRule="exact"/>
      <w:shd w:val="clear" w:color="auto" w:fill="ffffff"/>
      <w:widowControl w:val="off"/>
    </w:pPr>
    <w:rPr>
      <w:spacing w:val="4"/>
      <w:sz w:val="23"/>
      <w:szCs w:val="23"/>
    </w:rPr>
  </w:style>
  <w:style w:type="paragraph" w:styleId="929">
    <w:name w:val="HTML Preformatted"/>
    <w:basedOn w:val="887"/>
    <w:link w:val="930"/>
    <w:unhideWhenUsed/>
    <w:pPr>
      <w:jc w:val="both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character" w:styleId="930" w:customStyle="1">
    <w:name w:val="Стандартный HTML Знак"/>
    <w:basedOn w:val="889"/>
    <w:link w:val="929"/>
    <w:rPr>
      <w:rFonts w:ascii="Courier New" w:hAnsi="Courier New" w:cs="Courier New"/>
    </w:rPr>
  </w:style>
  <w:style w:type="paragraph" w:styleId="931">
    <w:name w:val="Header"/>
    <w:basedOn w:val="887"/>
    <w:link w:val="932"/>
    <w:uiPriority w:val="99"/>
    <w:pPr>
      <w:tabs>
        <w:tab w:val="center" w:pos="4677" w:leader="none"/>
        <w:tab w:val="right" w:pos="9355" w:leader="none"/>
      </w:tabs>
    </w:pPr>
  </w:style>
  <w:style w:type="character" w:styleId="932" w:customStyle="1">
    <w:name w:val="Верхний колонтитул Знак"/>
    <w:basedOn w:val="889"/>
    <w:link w:val="931"/>
    <w:uiPriority w:val="99"/>
  </w:style>
  <w:style w:type="paragraph" w:styleId="933">
    <w:name w:val="Footer"/>
    <w:basedOn w:val="887"/>
    <w:link w:val="934"/>
    <w:pPr>
      <w:tabs>
        <w:tab w:val="center" w:pos="4677" w:leader="none"/>
        <w:tab w:val="right" w:pos="9355" w:leader="none"/>
      </w:tabs>
    </w:pPr>
  </w:style>
  <w:style w:type="character" w:styleId="934" w:customStyle="1">
    <w:name w:val="Нижний колонтитул Знак"/>
    <w:basedOn w:val="889"/>
    <w:link w:val="933"/>
  </w:style>
  <w:style w:type="character" w:styleId="935" w:customStyle="1">
    <w:name w:val="Основной текст Знак"/>
    <w:basedOn w:val="889"/>
    <w:link w:val="893"/>
  </w:style>
  <w:style w:type="paragraph" w:styleId="936" w:customStyle="1">
    <w:name w:val="Основной текст 31"/>
    <w:basedOn w:val="887"/>
    <w:pPr>
      <w:ind w:right="4296"/>
      <w:jc w:val="both"/>
    </w:pPr>
    <w:rPr>
      <w:sz w:val="28"/>
      <w:lang w:eastAsia="ar-SA"/>
    </w:rPr>
  </w:style>
  <w:style w:type="paragraph" w:styleId="937" w:customStyle="1">
    <w:name w:val="Основной текст 21"/>
    <w:basedOn w:val="887"/>
    <w:pPr>
      <w:ind w:firstLine="284"/>
      <w:jc w:val="both"/>
    </w:pPr>
    <w:rPr>
      <w:sz w:val="24"/>
    </w:rPr>
  </w:style>
  <w:style w:type="character" w:styleId="938" w:customStyle="1">
    <w:name w:val="extended-text__short"/>
    <w:basedOn w:val="889"/>
  </w:style>
  <w:style w:type="character" w:styleId="939" w:customStyle="1">
    <w:name w:val="Основной текст с отступом Знак"/>
    <w:basedOn w:val="889"/>
    <w:link w:val="894"/>
  </w:style>
  <w:style w:type="paragraph" w:styleId="940" w:customStyle="1">
    <w:name w:val="Default"/>
    <w:rPr>
      <w:color w:val="000000"/>
      <w:sz w:val="24"/>
      <w:szCs w:val="24"/>
    </w:rPr>
  </w:style>
  <w:style w:type="paragraph" w:styleId="941">
    <w:name w:val="Основной текст с отступом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</w:rPr>
  </w:style>
  <w:style w:type="paragraph" w:styleId="942">
    <w:name w:val="Обычный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</w:rPr>
  </w:style>
  <w:style w:type="character" w:styleId="943">
    <w:name w:val="Знак сноски"/>
    <w:rPr>
      <w:vertAlign w:val="superscript"/>
    </w:rPr>
  </w:style>
  <w:style w:type="paragraph" w:styleId="944">
    <w:name w:val="Текст сноски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ar-SA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garantF1://890941.1829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6E56F-ED6D-48E1-9903-F9B7A9E02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kumi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Главному редактору</dc:title>
  <dc:creator>kandiranda</dc:creator>
  <cp:revision>60</cp:revision>
  <dcterms:created xsi:type="dcterms:W3CDTF">2022-04-27T11:39:00Z</dcterms:created>
  <dcterms:modified xsi:type="dcterms:W3CDTF">2024-12-18T11:19:32Z</dcterms:modified>
</cp:coreProperties>
</file>